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74DCB" w:rsidRDefault="00D62331">
      <w:pPr>
        <w:pStyle w:val="Title"/>
      </w:pPr>
      <w:sdt>
        <w:sdtPr>
          <w:alias w:val="Enter title:"/>
          <w:tag w:val="Enter title:"/>
          <w:id w:val="-479621438"/>
          <w:placeholder>
            <w:docPart w:val="5FF402E8E6D943FB9160FDC6C990B521"/>
          </w:placeholder>
          <w:temporary/>
          <w:showingPlcHdr/>
          <w15:appearance w15:val="hidden"/>
        </w:sdtPr>
        <w:sdtEndPr/>
        <w:sdtContent>
          <w:r>
            <w:t>Minutes</w:t>
          </w:r>
        </w:sdtContent>
      </w:sdt>
    </w:p>
    <w:p w:rsidR="00974DCB" w:rsidRDefault="00D62331">
      <w:pPr>
        <w:pStyle w:val="Subtitle"/>
      </w:pPr>
      <w:r>
        <w:t xml:space="preserve">SP Middle School PTO </w:t>
      </w:r>
    </w:p>
    <w:p w:rsidR="00974DCB" w:rsidRDefault="00D62331">
      <w:pPr>
        <w:pStyle w:val="Date"/>
      </w:pPr>
      <w:r>
        <w:rPr>
          <w:rStyle w:val="IntenseEmphasis1"/>
        </w:rPr>
        <w:t>December17</w:t>
      </w:r>
      <w:r>
        <w:rPr>
          <w:rStyle w:val="IntenseEmphasis1"/>
        </w:rPr>
        <w:t>, 2018</w:t>
      </w:r>
      <w:r>
        <w:t xml:space="preserve"> | </w:t>
      </w:r>
      <w:sdt>
        <w:sdtPr>
          <w:rPr>
            <w:rStyle w:val="IntenseEmphasis1"/>
          </w:rPr>
          <w:alias w:val="Meeting called to order by:"/>
          <w:tag w:val="Meeting called to order by:"/>
          <w:id w:val="-1195924611"/>
          <w:placeholder>
            <w:docPart w:val="0A142BBE43F5449BA5C0A28975B36D1D"/>
          </w:placeholder>
          <w:temporary/>
          <w:showingPlcHdr/>
          <w15:appearance w15:val="hidden"/>
        </w:sdtPr>
        <w:sdtEndPr>
          <w:rPr>
            <w:rStyle w:val="IntenseEmphasis1"/>
          </w:rPr>
        </w:sdtEndPr>
        <w:sdtContent>
          <w:r>
            <w:rPr>
              <w:rStyle w:val="IntenseEmphasis1"/>
            </w:rPr>
            <w:t>Meeting called to order by</w:t>
          </w:r>
        </w:sdtContent>
      </w:sdt>
      <w:r>
        <w:t xml:space="preserve"> Melissa Becker</w:t>
      </w:r>
    </w:p>
    <w:sdt>
      <w:sdtPr>
        <w:alias w:val="In attendance:"/>
        <w:tag w:val="In attendance:"/>
        <w:id w:val="-34966697"/>
        <w:placeholder>
          <w:docPart w:val="73013D3A4C9B4C00B16FEB35E0663806"/>
        </w:placeholder>
        <w:temporary/>
        <w:showingPlcHdr/>
        <w15:appearance w15:val="hidden"/>
      </w:sdtPr>
      <w:sdtEndPr/>
      <w:sdtContent>
        <w:p w:rsidR="00974DCB" w:rsidRDefault="00D62331">
          <w:pPr>
            <w:pStyle w:val="Heading1"/>
          </w:pPr>
          <w:r>
            <w:t>In Attendance</w:t>
          </w:r>
        </w:p>
      </w:sdtContent>
    </w:sdt>
    <w:p w:rsidR="00974DCB" w:rsidRDefault="00D62331">
      <w:r>
        <w:t xml:space="preserve">Melissa Becker,  Kristy Lowrie,  Arnesha Lewis, , Anna Kousoulis, </w:t>
      </w:r>
      <w:r>
        <w:t>Samad Dickson,</w:t>
      </w:r>
    </w:p>
    <w:sdt>
      <w:sdtPr>
        <w:alias w:val="Approval of minutes:"/>
        <w:tag w:val="Approval of minutes:"/>
        <w:id w:val="96078072"/>
        <w:placeholder>
          <w:docPart w:val="597277E6AFAA436087E16AC05606D7D4"/>
        </w:placeholder>
        <w:temporary/>
        <w:showingPlcHdr/>
        <w15:appearance w15:val="hidden"/>
      </w:sdtPr>
      <w:sdtEndPr/>
      <w:sdtContent>
        <w:p w:rsidR="00974DCB" w:rsidRDefault="00D62331">
          <w:pPr>
            <w:pStyle w:val="Heading1"/>
          </w:pPr>
          <w:r>
            <w:t>Approval of Minutes</w:t>
          </w:r>
        </w:p>
      </w:sdtContent>
    </w:sdt>
    <w:p w:rsidR="00974DCB" w:rsidRDefault="00D62331">
      <w:r>
        <w:t>Next</w:t>
      </w:r>
      <w:r>
        <w:t xml:space="preserve"> meeting. </w:t>
      </w:r>
    </w:p>
    <w:p w:rsidR="00974DCB" w:rsidRDefault="00D62331">
      <w:pPr>
        <w:pStyle w:val="Heading1"/>
      </w:pPr>
      <w:r>
        <w:t xml:space="preserve">Principal and Teacher </w:t>
      </w:r>
      <w:r>
        <w:t>Report</w:t>
      </w:r>
    </w:p>
    <w:p w:rsidR="00974DCB" w:rsidRDefault="00D62331">
      <w:pPr>
        <w:pStyle w:val="ListParagraph"/>
        <w:ind w:left="420"/>
      </w:pPr>
      <w:r>
        <w:t>No Reports</w:t>
      </w:r>
    </w:p>
    <w:p w:rsidR="00974DCB" w:rsidRDefault="00D62331">
      <w:pPr>
        <w:pStyle w:val="Heading1"/>
      </w:pPr>
      <w:r>
        <w:t>Topics of Interest</w:t>
      </w:r>
    </w:p>
    <w:p w:rsidR="00974DCB" w:rsidRDefault="00D62331">
      <w:pPr>
        <w:pStyle w:val="ListParagraph"/>
        <w:numPr>
          <w:ilvl w:val="0"/>
          <w:numId w:val="11"/>
        </w:numPr>
      </w:pPr>
      <w:r>
        <w:t>7</w:t>
      </w:r>
      <w:r>
        <w:rPr>
          <w:vertAlign w:val="superscript"/>
        </w:rPr>
        <w:t>th</w:t>
      </w:r>
      <w:r>
        <w:t xml:space="preserve"> &amp; 8</w:t>
      </w:r>
      <w:r>
        <w:rPr>
          <w:vertAlign w:val="superscript"/>
        </w:rPr>
        <w:t>th</w:t>
      </w:r>
      <w:r>
        <w:t xml:space="preserve"> Grade Dance - St Patrick Day Ideas - Ordering Glow Lollipops</w:t>
      </w:r>
    </w:p>
    <w:p w:rsidR="00974DCB" w:rsidRDefault="00D62331">
      <w:pPr>
        <w:pStyle w:val="ListParagraph"/>
        <w:numPr>
          <w:ilvl w:val="0"/>
          <w:numId w:val="11"/>
        </w:numPr>
      </w:pPr>
      <w:r>
        <w:t>8</w:t>
      </w:r>
      <w:r>
        <w:rPr>
          <w:vertAlign w:val="superscript"/>
        </w:rPr>
        <w:t>th</w:t>
      </w:r>
      <w:r>
        <w:t xml:space="preserve"> Grade Dinner Dance Theme Ideas (Hollywood, Caribbean, Candy </w:t>
      </w:r>
    </w:p>
    <w:p w:rsidR="00974DCB" w:rsidRDefault="00D62331">
      <w:pPr>
        <w:pStyle w:val="ListParagraph"/>
        <w:numPr>
          <w:ilvl w:val="0"/>
          <w:numId w:val="11"/>
        </w:numPr>
      </w:pPr>
      <w:r>
        <w:t xml:space="preserve">Fall Festival - Need to get Sponsors </w:t>
      </w:r>
    </w:p>
    <w:p w:rsidR="00974DCB" w:rsidRDefault="00D62331">
      <w:pPr>
        <w:pStyle w:val="ListParagraph"/>
        <w:numPr>
          <w:ilvl w:val="0"/>
          <w:numId w:val="11"/>
        </w:numPr>
      </w:pPr>
      <w:r>
        <w:t>Possible Talent Show - Bake Sale</w:t>
      </w:r>
    </w:p>
    <w:p w:rsidR="00974DCB" w:rsidRDefault="00D62331">
      <w:pPr>
        <w:pStyle w:val="Heading1"/>
      </w:pPr>
      <w:r>
        <w:t>Treasurer Re</w:t>
      </w:r>
      <w:r>
        <w:t>port</w:t>
      </w:r>
    </w:p>
    <w:p w:rsidR="00974DCB" w:rsidRDefault="00D62331">
      <w:r>
        <w:t>The amount of $14,449.56 was reported</w:t>
      </w:r>
      <w:r>
        <w:t xml:space="preserve"> </w:t>
      </w:r>
      <w:r>
        <w:t>and</w:t>
      </w:r>
      <w:r>
        <w:t xml:space="preserve"> distributed by Arnesha Lewis.  </w:t>
      </w:r>
    </w:p>
    <w:p w:rsidR="00974DCB" w:rsidRDefault="00D62331">
      <w:pPr>
        <w:pStyle w:val="Heading1"/>
      </w:pPr>
      <w:r>
        <w:t>Open Discussion</w:t>
      </w:r>
    </w:p>
    <w:p w:rsidR="00974DCB" w:rsidRDefault="00D62331">
      <w:pPr>
        <w:pStyle w:val="ListBullet"/>
        <w:numPr>
          <w:ilvl w:val="0"/>
          <w:numId w:val="0"/>
        </w:numPr>
      </w:pPr>
      <w:r>
        <w:t>More 8</w:t>
      </w:r>
      <w:r>
        <w:rPr>
          <w:vertAlign w:val="superscript"/>
        </w:rPr>
        <w:t>th</w:t>
      </w:r>
      <w:r>
        <w:t xml:space="preserve"> Grade Dinner Dance theme ideas - Maybe allowing the 8</w:t>
      </w:r>
      <w:r>
        <w:rPr>
          <w:vertAlign w:val="superscript"/>
        </w:rPr>
        <w:t>th</w:t>
      </w:r>
      <w:r>
        <w:t xml:space="preserve"> graders vote out of 3 themes.</w:t>
      </w:r>
    </w:p>
    <w:p w:rsidR="00974DCB" w:rsidRDefault="00D62331">
      <w:pPr>
        <w:pStyle w:val="Heading1"/>
      </w:pPr>
      <w:sdt>
        <w:sdtPr>
          <w:alias w:val="Committee Reports:"/>
          <w:tag w:val="Committee Reports:"/>
          <w:id w:val="-1292353747"/>
          <w:placeholder>
            <w:docPart w:val="F28A6B11AE6447DF90FFF8BBBC6A1CFF"/>
          </w:placeholder>
          <w:temporary/>
          <w:showingPlcHdr/>
          <w15:appearance w15:val="hidden"/>
        </w:sdtPr>
        <w:sdtEndPr/>
        <w:sdtContent>
          <w:r>
            <w:t>Committee Reports</w:t>
          </w:r>
        </w:sdtContent>
      </w:sdt>
    </w:p>
    <w:sdt>
      <w:sdtPr>
        <w:alias w:val="Enter committee reports:"/>
        <w:tag w:val="Enter committee reports:"/>
        <w:id w:val="-1945068104"/>
        <w:placeholder>
          <w:docPart w:val="14078FDB0A19436A8741FE891EA0D268"/>
        </w:placeholder>
        <w:temporary/>
        <w:showingPlcHdr/>
        <w15:appearance w15:val="hidden"/>
      </w:sdtPr>
      <w:sdtEndPr/>
      <w:sdtContent>
        <w:p w:rsidR="00974DCB" w:rsidRDefault="00D62331">
          <w:r>
            <w:t>Committee reports</w:t>
          </w:r>
        </w:p>
      </w:sdtContent>
    </w:sdt>
    <w:p w:rsidR="00974DCB" w:rsidRDefault="00D62331">
      <w:pPr>
        <w:pStyle w:val="ListBullet"/>
      </w:pPr>
      <w:r>
        <w:t>Fall Festival</w:t>
      </w:r>
    </w:p>
    <w:p w:rsidR="00974DCB" w:rsidRDefault="00D62331">
      <w:pPr>
        <w:pStyle w:val="ListBullet"/>
      </w:pPr>
      <w:r>
        <w:t>7</w:t>
      </w:r>
      <w:r>
        <w:rPr>
          <w:vertAlign w:val="superscript"/>
        </w:rPr>
        <w:t>th</w:t>
      </w:r>
      <w:r>
        <w:t xml:space="preserve"> and 8</w:t>
      </w:r>
      <w:r>
        <w:rPr>
          <w:vertAlign w:val="superscript"/>
        </w:rPr>
        <w:t>th</w:t>
      </w:r>
      <w:r>
        <w:t xml:space="preserve"> </w:t>
      </w:r>
      <w:r>
        <w:t xml:space="preserve">Grade Dance </w:t>
      </w:r>
    </w:p>
    <w:p w:rsidR="00974DCB" w:rsidRDefault="00D62331">
      <w:pPr>
        <w:pStyle w:val="ListBullet"/>
      </w:pPr>
      <w:r>
        <w:t>8</w:t>
      </w:r>
      <w:r>
        <w:rPr>
          <w:vertAlign w:val="superscript"/>
        </w:rPr>
        <w:t>th</w:t>
      </w:r>
      <w:r>
        <w:t xml:space="preserve"> Grade Dinner Dance</w:t>
      </w:r>
    </w:p>
    <w:p w:rsidR="00974DCB" w:rsidRDefault="00D62331">
      <w:pPr>
        <w:pStyle w:val="Heading1"/>
      </w:pPr>
      <w:sdt>
        <w:sdtPr>
          <w:alias w:val="Next meeting:"/>
          <w:tag w:val="Next meeting:"/>
          <w:id w:val="-1524860034"/>
          <w:placeholder>
            <w:docPart w:val="6F7222EB0F864333B1EBC614048018D2"/>
          </w:placeholder>
          <w:temporary/>
          <w:showingPlcHdr/>
          <w15:appearance w15:val="hidden"/>
        </w:sdtPr>
        <w:sdtEndPr/>
        <w:sdtContent>
          <w:r>
            <w:t>Next Meeting</w:t>
          </w:r>
        </w:sdtContent>
      </w:sdt>
    </w:p>
    <w:p w:rsidR="00974DCB" w:rsidRDefault="00D62331">
      <w:r>
        <w:t>January 14</w:t>
      </w:r>
      <w:r>
        <w:t>, 201</w:t>
      </w:r>
      <w:r>
        <w:t>9</w:t>
      </w:r>
      <w:r>
        <w:t xml:space="preserve"> Middle School Media Center 7:00 PM</w:t>
      </w:r>
    </w:p>
    <w:p w:rsidR="00974DCB" w:rsidRDefault="00D62331">
      <w:r>
        <w:t>Motion to adjourn was issued at 8:</w:t>
      </w:r>
      <w:r>
        <w:t>05</w:t>
      </w:r>
      <w:r>
        <w:t>. Meeting was adjourned by Melissa Becker</w:t>
      </w:r>
    </w:p>
    <w:p w:rsidR="00974DCB" w:rsidRDefault="00974DCB"/>
    <w:sectPr w:rsidR="00974DCB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2331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D623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DCB" w:rsidRDefault="00D6233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2331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D6233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27A35320"/>
    <w:multiLevelType w:val="multilevel"/>
    <w:tmpl w:val="27A35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5284"/>
    <w:multiLevelType w:val="multilevel"/>
    <w:tmpl w:val="6CA9528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A3"/>
    <w:rsid w:val="00022357"/>
    <w:rsid w:val="00081D4D"/>
    <w:rsid w:val="000D1B9D"/>
    <w:rsid w:val="000F21A5"/>
    <w:rsid w:val="0025482F"/>
    <w:rsid w:val="002A2B44"/>
    <w:rsid w:val="002A3FCB"/>
    <w:rsid w:val="002C133D"/>
    <w:rsid w:val="002D3701"/>
    <w:rsid w:val="00356B7C"/>
    <w:rsid w:val="003871FA"/>
    <w:rsid w:val="003B5FCE"/>
    <w:rsid w:val="00402E7E"/>
    <w:rsid w:val="00416222"/>
    <w:rsid w:val="00424F9F"/>
    <w:rsid w:val="00435446"/>
    <w:rsid w:val="004F4532"/>
    <w:rsid w:val="0058206D"/>
    <w:rsid w:val="005D2056"/>
    <w:rsid w:val="00684306"/>
    <w:rsid w:val="00711370"/>
    <w:rsid w:val="007173EB"/>
    <w:rsid w:val="007638A6"/>
    <w:rsid w:val="00774146"/>
    <w:rsid w:val="00786D8E"/>
    <w:rsid w:val="00883FFD"/>
    <w:rsid w:val="008E1349"/>
    <w:rsid w:val="00907EA5"/>
    <w:rsid w:val="00955255"/>
    <w:rsid w:val="009579FE"/>
    <w:rsid w:val="00974DCB"/>
    <w:rsid w:val="009C4D0F"/>
    <w:rsid w:val="00AB3E35"/>
    <w:rsid w:val="00B51AD7"/>
    <w:rsid w:val="00B529A3"/>
    <w:rsid w:val="00B560D0"/>
    <w:rsid w:val="00C04B20"/>
    <w:rsid w:val="00C41E6E"/>
    <w:rsid w:val="00C54681"/>
    <w:rsid w:val="00C7447B"/>
    <w:rsid w:val="00CE41FE"/>
    <w:rsid w:val="00CF72F8"/>
    <w:rsid w:val="00D62331"/>
    <w:rsid w:val="00DF3F12"/>
    <w:rsid w:val="00E60A93"/>
    <w:rsid w:val="00EB184C"/>
    <w:rsid w:val="00F24D33"/>
    <w:rsid w:val="00F9136A"/>
    <w:rsid w:val="00F925B9"/>
    <w:rsid w:val="00FA0E43"/>
    <w:rsid w:val="00FE576D"/>
    <w:rsid w:val="2C4E0C66"/>
    <w:rsid w:val="2F1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52481F-6497-44A6-BEAB-02871159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3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/>
    </w:pPr>
    <w:rPr>
      <w:sz w:val="22"/>
      <w:szCs w:val="21"/>
      <w:lang w:eastAsia="ja-JP"/>
    </w:rPr>
  </w:style>
  <w:style w:type="paragraph" w:styleId="Heading1">
    <w:name w:val="heading 1"/>
    <w:basedOn w:val="Normal"/>
    <w:next w:val="Normal"/>
    <w:uiPriority w:val="9"/>
    <w:qFormat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0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100"/>
      <w:ind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before="0" w:after="0"/>
      <w:ind w:left="43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Date">
    <w:name w:val="Date"/>
    <w:basedOn w:val="Normal"/>
    <w:next w:val="Normal"/>
    <w:link w:val="DateChar"/>
    <w:uiPriority w:val="3"/>
    <w:pPr>
      <w:pBdr>
        <w:top w:val="single" w:sz="4" w:space="1" w:color="444D26" w:themeColor="text2"/>
      </w:pBdr>
      <w:contextualSpacing/>
      <w:jc w:val="right"/>
    </w:p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/>
    </w:pPr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round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  <w:jc w:val="right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after="0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</w:pPr>
    <w:rPr>
      <w:rFonts w:ascii="Consolas" w:hAnsi="Consolas"/>
      <w:sz w:val="22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after="0"/>
    </w:p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/>
    </w:pPr>
    <w:rPr>
      <w:rFonts w:ascii="Consolas" w:hAnsi="Consola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0" w:after="0"/>
      <w:ind w:left="4320"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Title">
    <w:name w:val="Title"/>
    <w:basedOn w:val="Normal"/>
    <w:uiPriority w:val="1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</w:style>
  <w:style w:type="paragraph" w:styleId="TOC2">
    <w:name w:val="toc 2"/>
    <w:basedOn w:val="Normal"/>
    <w:next w:val="Normal"/>
    <w:uiPriority w:val="39"/>
    <w:semiHidden/>
    <w:unhideWhenUsed/>
    <w:pPr>
      <w:ind w:left="220"/>
    </w:pPr>
  </w:style>
  <w:style w:type="paragraph" w:styleId="TOC3">
    <w:name w:val="toc 3"/>
    <w:basedOn w:val="Normal"/>
    <w:next w:val="Normal"/>
    <w:uiPriority w:val="39"/>
    <w:semiHidden/>
    <w:unhideWhenUsed/>
    <w:pPr>
      <w:ind w:left="440"/>
    </w:pPr>
  </w:style>
  <w:style w:type="paragraph" w:styleId="TOC4">
    <w:name w:val="toc 4"/>
    <w:basedOn w:val="Normal"/>
    <w:next w:val="Normal"/>
    <w:uiPriority w:val="39"/>
    <w:semiHidden/>
    <w:unhideWhenUsed/>
    <w:pPr>
      <w:ind w:left="660"/>
    </w:pPr>
  </w:style>
  <w:style w:type="paragraph" w:styleId="TOC5">
    <w:name w:val="toc 5"/>
    <w:basedOn w:val="Normal"/>
    <w:next w:val="Normal"/>
    <w:uiPriority w:val="39"/>
    <w:semiHidden/>
    <w:unhideWhenUsed/>
    <w:pPr>
      <w:ind w:left="880"/>
    </w:pPr>
  </w:style>
  <w:style w:type="paragraph" w:styleId="TOC6">
    <w:name w:val="toc 6"/>
    <w:basedOn w:val="Normal"/>
    <w:next w:val="Normal"/>
    <w:uiPriority w:val="39"/>
    <w:semiHidden/>
    <w:unhideWhenUsed/>
    <w:pPr>
      <w:ind w:left="1100"/>
    </w:pPr>
  </w:style>
  <w:style w:type="paragraph" w:styleId="TOC7">
    <w:name w:val="toc 7"/>
    <w:basedOn w:val="Normal"/>
    <w:next w:val="Normal"/>
    <w:uiPriority w:val="39"/>
    <w:semiHidden/>
    <w:unhideWhenUsed/>
    <w:pPr>
      <w:ind w:left="1320"/>
    </w:pPr>
  </w:style>
  <w:style w:type="paragraph" w:styleId="TOC8">
    <w:name w:val="toc 8"/>
    <w:basedOn w:val="Normal"/>
    <w:next w:val="Normal"/>
    <w:uiPriority w:val="39"/>
    <w:semiHidden/>
    <w:unhideWhenUsed/>
    <w:pPr>
      <w:ind w:left="1540"/>
    </w:pPr>
  </w:style>
  <w:style w:type="paragraph" w:styleId="TOC9">
    <w:name w:val="toc 9"/>
    <w:basedOn w:val="Normal"/>
    <w:next w:val="Normal"/>
    <w:uiPriority w:val="39"/>
    <w:semiHidden/>
    <w:unhideWhenUsed/>
    <w:pPr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8E58B6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iPriority w:val="99"/>
    <w:semiHidden/>
    <w:unhideWhenUsed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/>
    </w:pPr>
    <w:rPr>
      <w:color w:val="7C9163" w:themeColor="accent1" w:themeShade="BF"/>
    </w:rPr>
    <w:tblPr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/>
    </w:pPr>
    <w:rPr>
      <w:color w:val="DC7D0E" w:themeColor="accent2" w:themeShade="BF"/>
    </w:rPr>
    <w:tblPr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/>
    </w:pPr>
    <w:rPr>
      <w:color w:val="B79214" w:themeColor="accent3" w:themeShade="BF"/>
    </w:rPr>
    <w:tblPr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/>
    </w:pPr>
    <w:rPr>
      <w:color w:val="B55374" w:themeColor="accent4" w:themeShade="BF"/>
    </w:rPr>
    <w:tblPr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/>
    </w:pPr>
    <w:rPr>
      <w:color w:val="7153A0" w:themeColor="accent5" w:themeShade="BF"/>
    </w:rPr>
    <w:tblPr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/>
    </w:pPr>
    <w:rPr>
      <w:color w:val="4E74A2" w:themeColor="accent6" w:themeShade="BF"/>
    </w:rPr>
    <w:tblPr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/>
    </w:pPr>
    <w:tblPr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/>
    </w:pPr>
    <w:tblPr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/>
    </w:pPr>
    <w:tblPr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/>
    </w:pPr>
    <w:tblPr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/>
    </w:pPr>
    <w:tblPr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/>
    </w:pPr>
    <w:tblPr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pPr>
      <w:spacing w:after="0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/>
    </w:pPr>
    <w:tblPr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uto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/>
    </w:pPr>
    <w:tblPr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auto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/>
    </w:pPr>
    <w:tblPr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auto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/>
    </w:pPr>
    <w:tblPr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auto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/>
    </w:pPr>
    <w:tblPr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auto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/>
    </w:pPr>
    <w:tblPr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auto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/>
    </w:pPr>
    <w:tblPr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/>
    </w:pPr>
    <w:tblPr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/>
    </w:pPr>
    <w:tblPr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/>
    </w:pPr>
    <w:tblPr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/>
    </w:pPr>
    <w:tblPr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/>
    </w:pPr>
    <w:tblPr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/>
    </w:p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/>
    </w:p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/>
    </w:p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/>
    </w:p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/>
    </w:p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/>
    </w:p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/>
    </w:p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/>
    </w:pPr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/>
    </w:pPr>
    <w:rPr>
      <w:color w:val="000000" w:themeColor="text1"/>
    </w:rPr>
    <w:tblPr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/>
    </w:pPr>
    <w:rPr>
      <w:color w:val="000000" w:themeColor="text1"/>
    </w:rPr>
    <w:tblPr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/>
    </w:pPr>
    <w:rPr>
      <w:color w:val="000000" w:themeColor="text1"/>
    </w:rPr>
    <w:tblPr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/>
    </w:pPr>
    <w:rPr>
      <w:color w:val="000000" w:themeColor="text1"/>
    </w:rPr>
    <w:tblPr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/>
    </w:pPr>
    <w:rPr>
      <w:color w:val="000000" w:themeColor="text1"/>
    </w:rPr>
    <w:tblPr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/>
    </w:pPr>
    <w:rPr>
      <w:color w:val="000000" w:themeColor="text1"/>
    </w:rPr>
    <w:tblPr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pPr>
      <w:spacing w:after="0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/>
    </w:pPr>
    <w:tblPr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/>
    </w:pPr>
    <w:tblPr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/>
    </w:pPr>
    <w:tblPr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/>
    </w:pPr>
    <w:tblPr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/>
    </w:pPr>
    <w:tblPr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/>
    </w:pPr>
    <w:tblPr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CEE0" w:themeFill="accent6" w:themeFillTint="7F"/>
      </w:tcPr>
    </w:tblStylePr>
  </w:style>
  <w:style w:type="table" w:styleId="DarkList">
    <w:name w:val="Dark List"/>
    <w:basedOn w:val="TableNormal"/>
    <w:uiPriority w:val="70"/>
    <w:semiHidden/>
    <w:unhideWhenUsed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/>
    </w:pPr>
    <w:rPr>
      <w:color w:val="000000" w:themeColor="text1"/>
    </w:rPr>
    <w:tblPr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/>
    </w:pPr>
    <w:rPr>
      <w:color w:val="000000" w:themeColor="text1"/>
    </w:rPr>
    <w:tblPr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/>
    </w:pPr>
    <w:rPr>
      <w:color w:val="000000" w:themeColor="text1"/>
    </w:rPr>
    <w:tblPr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/>
    </w:pPr>
    <w:rPr>
      <w:color w:val="000000" w:themeColor="text1"/>
    </w:rPr>
    <w:tblPr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/>
    </w:pPr>
    <w:rPr>
      <w:color w:val="000000" w:themeColor="text1"/>
    </w:rPr>
    <w:tblPr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/>
    </w:pPr>
    <w:rPr>
      <w:color w:val="000000" w:themeColor="text1"/>
    </w:rPr>
    <w:tblPr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/>
    </w:pPr>
    <w:rPr>
      <w:color w:val="000000" w:themeColor="text1"/>
    </w:rPr>
    <w:tblPr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Grid">
    <w:name w:val="Colorful Grid"/>
    <w:basedOn w:val="TableNormal"/>
    <w:uiPriority w:val="73"/>
    <w:semiHidden/>
    <w:unhideWhenUsed/>
    <w:pPr>
      <w:spacing w:after="0"/>
    </w:pPr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/>
    </w:pPr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/>
    </w:pPr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/>
    </w:pPr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/>
    </w:pPr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/>
    </w:pPr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/>
    </w:pPr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Pr>
      <w:i/>
      <w:iCs/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szCs w:val="21"/>
    </w:rPr>
  </w:style>
  <w:style w:type="table" w:customStyle="1" w:styleId="ListTable6Colorful1">
    <w:name w:val="List Table 6 Colorful1"/>
    <w:basedOn w:val="TableNormal"/>
    <w:uiPriority w:val="51"/>
    <w:pPr>
      <w:spacing w:after="0"/>
    </w:pPr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customStyle="1" w:styleId="Bibliography1">
    <w:name w:val="Bibliography1"/>
    <w:basedOn w:val="Normal"/>
    <w:next w:val="Normal"/>
    <w:uiPriority w:val="37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Cs w:val="21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Cs w:val="2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Cs w:val="16"/>
    </w:rPr>
  </w:style>
  <w:style w:type="character" w:customStyle="1" w:styleId="BookTitle1">
    <w:name w:val="Book Title1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character" w:customStyle="1" w:styleId="DateChar">
    <w:name w:val="Date Char"/>
    <w:basedOn w:val="DefaultParagraphFont"/>
    <w:link w:val="Date"/>
    <w:uiPriority w:val="3"/>
    <w:rPr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Cs w:val="21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Cs w:val="20"/>
    </w:rPr>
  </w:style>
  <w:style w:type="table" w:customStyle="1" w:styleId="GridTable1Light1">
    <w:name w:val="Grid Table 1 Light1"/>
    <w:basedOn w:val="TableNormal"/>
    <w:uiPriority w:val="46"/>
    <w:pPr>
      <w:spacing w:after="0"/>
    </w:p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pPr>
      <w:spacing w:after="0"/>
    </w:pPr>
    <w:tblPr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pPr>
      <w:spacing w:after="0"/>
    </w:pPr>
    <w:tblPr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pPr>
      <w:spacing w:after="0"/>
    </w:pPr>
    <w:tblPr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pPr>
      <w:spacing w:after="0"/>
    </w:pPr>
    <w:tblPr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pPr>
      <w:spacing w:after="0"/>
    </w:pPr>
    <w:tblPr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pPr>
      <w:spacing w:after="0"/>
    </w:pPr>
    <w:tblPr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pPr>
      <w:spacing w:after="0"/>
    </w:p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pPr>
      <w:spacing w:after="0"/>
    </w:pPr>
    <w:tblPr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pPr>
      <w:spacing w:after="0"/>
    </w:pPr>
    <w:tblPr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pPr>
      <w:spacing w:after="0"/>
    </w:pPr>
    <w:tblPr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pPr>
      <w:spacing w:after="0"/>
    </w:pPr>
    <w:tblPr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pPr>
      <w:spacing w:after="0"/>
    </w:pPr>
    <w:tblPr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pPr>
      <w:spacing w:after="0"/>
    </w:pPr>
    <w:tblPr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pPr>
      <w:spacing w:after="0"/>
    </w:p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pPr>
      <w:spacing w:after="0"/>
    </w:pPr>
    <w:tblPr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pPr>
      <w:spacing w:after="0"/>
    </w:pPr>
    <w:tblPr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pPr>
      <w:spacing w:after="0"/>
    </w:pPr>
    <w:tblPr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pPr>
      <w:spacing w:after="0"/>
    </w:pPr>
    <w:tblPr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pPr>
      <w:spacing w:after="0"/>
    </w:pPr>
    <w:tblPr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pPr>
      <w:spacing w:after="0"/>
    </w:pPr>
    <w:tblPr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pPr>
      <w:spacing w:after="0"/>
    </w:p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pPr>
      <w:spacing w:after="0"/>
    </w:pPr>
    <w:tblPr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pPr>
      <w:spacing w:after="0"/>
    </w:pPr>
    <w:tblPr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pPr>
      <w:spacing w:after="0"/>
    </w:pPr>
    <w:tblPr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pPr>
      <w:spacing w:after="0"/>
    </w:pPr>
    <w:tblPr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pPr>
      <w:spacing w:after="0"/>
    </w:pPr>
    <w:tblPr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pPr>
      <w:spacing w:after="0"/>
    </w:pPr>
    <w:tblPr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pPr>
      <w:spacing w:after="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pPr>
      <w:spacing w:after="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pPr>
      <w:spacing w:after="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pPr>
      <w:spacing w:after="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pPr>
      <w:spacing w:after="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pPr>
      <w:spacing w:after="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pPr>
      <w:spacing w:after="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pPr>
      <w:spacing w:after="0"/>
    </w:pPr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pPr>
      <w:spacing w:after="0"/>
    </w:pPr>
    <w:rPr>
      <w:color w:val="7C9163" w:themeColor="accent1" w:themeShade="BF"/>
    </w:rPr>
    <w:tblPr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pPr>
      <w:spacing w:after="0"/>
    </w:pPr>
    <w:rPr>
      <w:color w:val="DC7D0E" w:themeColor="accent2" w:themeShade="BF"/>
    </w:rPr>
    <w:tblPr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pPr>
      <w:spacing w:after="0"/>
    </w:pPr>
    <w:rPr>
      <w:color w:val="B79214" w:themeColor="accent3" w:themeShade="BF"/>
    </w:rPr>
    <w:tblPr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pPr>
      <w:spacing w:after="0"/>
    </w:pPr>
    <w:rPr>
      <w:color w:val="B55374" w:themeColor="accent4" w:themeShade="BF"/>
    </w:rPr>
    <w:tblPr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pPr>
      <w:spacing w:after="0"/>
    </w:pPr>
    <w:rPr>
      <w:color w:val="7153A0" w:themeColor="accent5" w:themeShade="BF"/>
    </w:rPr>
    <w:tblPr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pPr>
      <w:spacing w:after="0"/>
    </w:pPr>
    <w:rPr>
      <w:color w:val="4E74A2" w:themeColor="accent6" w:themeShade="BF"/>
    </w:rPr>
    <w:tblPr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pPr>
      <w:spacing w:after="0"/>
    </w:pPr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pPr>
      <w:spacing w:after="0"/>
    </w:pPr>
    <w:rPr>
      <w:color w:val="7C9163" w:themeColor="accent1" w:themeShade="BF"/>
    </w:rPr>
    <w:tblPr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pPr>
      <w:spacing w:after="0"/>
    </w:pPr>
    <w:rPr>
      <w:color w:val="DC7D0E" w:themeColor="accent2" w:themeShade="BF"/>
    </w:rPr>
    <w:tblPr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pPr>
      <w:spacing w:after="0"/>
    </w:pPr>
    <w:rPr>
      <w:color w:val="B79214" w:themeColor="accent3" w:themeShade="BF"/>
    </w:rPr>
    <w:tblPr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pPr>
      <w:spacing w:after="0"/>
    </w:pPr>
    <w:rPr>
      <w:color w:val="B55374" w:themeColor="accent4" w:themeShade="BF"/>
    </w:rPr>
    <w:tblPr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pPr>
      <w:spacing w:after="0"/>
    </w:pPr>
    <w:rPr>
      <w:color w:val="7153A0" w:themeColor="accent5" w:themeShade="BF"/>
    </w:rPr>
    <w:tblPr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pPr>
      <w:spacing w:after="0"/>
    </w:pPr>
    <w:rPr>
      <w:color w:val="4E74A2" w:themeColor="accent6" w:themeShade="BF"/>
    </w:rPr>
    <w:tblPr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36142" w:themeColor="accent1" w:themeShade="80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536142" w:themeColor="accent1" w:themeShade="80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Pr>
      <w:b/>
      <w:bCs/>
      <w:smallCaps/>
      <w:color w:val="536142" w:themeColor="accent1" w:themeShade="80"/>
      <w:spacing w:val="0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pPr>
      <w:spacing w:after="0"/>
    </w:pPr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pPr>
      <w:spacing w:after="0"/>
    </w:pPr>
    <w:tblPr/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pPr>
      <w:spacing w:after="0"/>
    </w:pPr>
    <w:tblPr/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pPr>
      <w:spacing w:after="0"/>
    </w:pPr>
    <w:tblPr/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pPr>
      <w:spacing w:after="0"/>
    </w:pPr>
    <w:tblPr/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pPr>
      <w:spacing w:after="0"/>
    </w:pPr>
    <w:tblPr/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pPr>
      <w:spacing w:after="0"/>
    </w:pPr>
    <w:tblPr/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pPr>
      <w:spacing w:after="0"/>
    </w:pPr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pPr>
      <w:spacing w:after="0"/>
    </w:pPr>
    <w:tblPr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pPr>
      <w:spacing w:after="0"/>
    </w:pPr>
    <w:tblPr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pPr>
      <w:spacing w:after="0"/>
    </w:pPr>
    <w:tblPr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pPr>
      <w:spacing w:after="0"/>
    </w:pPr>
    <w:tblPr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pPr>
      <w:spacing w:after="0"/>
    </w:pPr>
    <w:tblPr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pPr>
      <w:spacing w:after="0"/>
    </w:pPr>
    <w:tblPr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pPr>
      <w:spacing w:after="0"/>
    </w:pPr>
    <w:tblPr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pPr>
      <w:spacing w:after="0"/>
    </w:pPr>
    <w:tblPr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pPr>
      <w:spacing w:after="0"/>
    </w:pPr>
    <w:tblPr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pPr>
      <w:spacing w:after="0"/>
    </w:pPr>
    <w:tblPr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pPr>
      <w:spacing w:after="0"/>
    </w:pPr>
    <w:tblPr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pPr>
      <w:spacing w:after="0"/>
    </w:pPr>
    <w:tblPr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pPr>
      <w:spacing w:after="0"/>
    </w:p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pPr>
      <w:spacing w:after="0"/>
    </w:pPr>
    <w:tblPr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pPr>
      <w:spacing w:after="0"/>
    </w:pPr>
    <w:tblPr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pPr>
      <w:spacing w:after="0"/>
    </w:pPr>
    <w:tblPr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pPr>
      <w:spacing w:after="0"/>
    </w:pPr>
    <w:tblPr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pPr>
      <w:spacing w:after="0"/>
    </w:pPr>
    <w:tblPr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pPr>
      <w:spacing w:after="0"/>
    </w:pPr>
    <w:tblPr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pPr>
      <w:spacing w:after="0"/>
    </w:pPr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pPr>
      <w:spacing w:after="0"/>
    </w:pPr>
    <w:rPr>
      <w:color w:val="FFFFFF" w:themeColor="background1"/>
    </w:rPr>
    <w:tblPr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pPr>
      <w:spacing w:after="0"/>
    </w:pPr>
    <w:rPr>
      <w:color w:val="FFFFFF" w:themeColor="background1"/>
    </w:rPr>
    <w:tblPr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pPr>
      <w:spacing w:after="0"/>
    </w:pPr>
    <w:rPr>
      <w:color w:val="FFFFFF" w:themeColor="background1"/>
    </w:rPr>
    <w:tblPr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pPr>
      <w:spacing w:after="0"/>
    </w:pPr>
    <w:rPr>
      <w:color w:val="FFFFFF" w:themeColor="background1"/>
    </w:rPr>
    <w:tblPr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pPr>
      <w:spacing w:after="0"/>
    </w:pPr>
    <w:rPr>
      <w:color w:val="FFFFFF" w:themeColor="background1"/>
    </w:rPr>
    <w:tblPr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pPr>
      <w:spacing w:after="0"/>
    </w:pPr>
    <w:rPr>
      <w:color w:val="FFFFFF" w:themeColor="background1"/>
    </w:rPr>
    <w:tblPr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pPr>
      <w:spacing w:after="0"/>
    </w:pPr>
    <w:rPr>
      <w:color w:val="7C9163" w:themeColor="accent1" w:themeShade="BF"/>
    </w:rPr>
    <w:tblPr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pPr>
      <w:spacing w:after="0"/>
    </w:pPr>
    <w:rPr>
      <w:color w:val="DC7D0E" w:themeColor="accent2" w:themeShade="BF"/>
    </w:rPr>
    <w:tblPr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pPr>
      <w:spacing w:after="0"/>
    </w:pPr>
    <w:rPr>
      <w:color w:val="B79214" w:themeColor="accent3" w:themeShade="BF"/>
    </w:rPr>
    <w:tblPr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pPr>
      <w:spacing w:after="0"/>
    </w:pPr>
    <w:rPr>
      <w:color w:val="B55374" w:themeColor="accent4" w:themeShade="BF"/>
    </w:rPr>
    <w:tblPr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pPr>
      <w:spacing w:after="0"/>
    </w:pPr>
    <w:rPr>
      <w:color w:val="7153A0" w:themeColor="accent5" w:themeShade="BF"/>
    </w:rPr>
    <w:tblPr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pPr>
      <w:spacing w:after="0"/>
    </w:pPr>
    <w:rPr>
      <w:color w:val="4E74A2" w:themeColor="accent6" w:themeShade="BF"/>
    </w:rPr>
    <w:tblPr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pPr>
      <w:spacing w:after="0"/>
    </w:pPr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pPr>
      <w:spacing w:after="0"/>
    </w:pPr>
    <w:rPr>
      <w:color w:val="7C9163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pPr>
      <w:spacing w:after="0"/>
    </w:pPr>
    <w:rPr>
      <w:color w:val="DC7D0E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pPr>
      <w:spacing w:after="0"/>
    </w:pPr>
    <w:rPr>
      <w:color w:val="B79214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pPr>
      <w:spacing w:after="0"/>
    </w:pPr>
    <w:rPr>
      <w:color w:val="B55374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pPr>
      <w:spacing w:after="0"/>
    </w:pPr>
    <w:rPr>
      <w:color w:val="7153A0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pPr>
      <w:spacing w:after="0"/>
    </w:pPr>
    <w:rPr>
      <w:color w:val="4E74A2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pPr>
      <w:spacing w:after="0"/>
    </w:pPr>
    <w:rPr>
      <w:sz w:val="22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Cs w:val="21"/>
    </w:rPr>
  </w:style>
  <w:style w:type="table" w:customStyle="1" w:styleId="PlainTable11">
    <w:name w:val="Plain Table 11"/>
    <w:basedOn w:val="TableNormal"/>
    <w:uiPriority w:val="4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pPr>
      <w:spacing w:after="0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pPr>
      <w:spacing w:after="0"/>
    </w:p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pPr>
      <w:spacing w:after="0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pPr>
      <w:spacing w:after="0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Cs w:val="21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Cs w:val="21"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Pr>
      <w:smallCaps/>
      <w:color w:val="595959" w:themeColor="text1" w:themeTint="A6"/>
    </w:rPr>
  </w:style>
  <w:style w:type="table" w:customStyle="1" w:styleId="TableGridLight1">
    <w:name w:val="Table Grid Light1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h97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F402E8E6D943FB9160FDC6C990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E8AB2-58DE-445E-B066-69ACF28C2082}"/>
      </w:docPartPr>
      <w:docPartBody>
        <w:p w:rsidR="00F935EE" w:rsidRDefault="00F935EE">
          <w:pPr>
            <w:pStyle w:val="5FF402E8E6D943FB9160FDC6C990B521"/>
          </w:pPr>
          <w:r>
            <w:t>Minutes</w:t>
          </w:r>
        </w:p>
      </w:docPartBody>
    </w:docPart>
    <w:docPart>
      <w:docPartPr>
        <w:name w:val="0A142BBE43F5449BA5C0A28975B3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43000-F457-4A88-9F39-8B1382941352}"/>
      </w:docPartPr>
      <w:docPartBody>
        <w:p w:rsidR="00F935EE" w:rsidRDefault="00F935EE">
          <w:pPr>
            <w:pStyle w:val="0A142BBE43F5449BA5C0A28975B36D1D"/>
          </w:pPr>
          <w:r>
            <w:rPr>
              <w:rStyle w:val="IntenseEmphasis1"/>
            </w:rPr>
            <w:t>Meeting called to order by</w:t>
          </w:r>
        </w:p>
      </w:docPartBody>
    </w:docPart>
    <w:docPart>
      <w:docPartPr>
        <w:name w:val="73013D3A4C9B4C00B16FEB35E066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D6ED-3984-4421-BE27-14D6D77135D5}"/>
      </w:docPartPr>
      <w:docPartBody>
        <w:p w:rsidR="00F935EE" w:rsidRDefault="00F935EE">
          <w:pPr>
            <w:pStyle w:val="73013D3A4C9B4C00B16FEB35E0663806"/>
          </w:pPr>
          <w:r>
            <w:t>In Attendance</w:t>
          </w:r>
        </w:p>
      </w:docPartBody>
    </w:docPart>
    <w:docPart>
      <w:docPartPr>
        <w:name w:val="597277E6AFAA436087E16AC05606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44-55D8-4BE8-B441-911F54E2B700}"/>
      </w:docPartPr>
      <w:docPartBody>
        <w:p w:rsidR="00F935EE" w:rsidRDefault="00F935EE">
          <w:pPr>
            <w:pStyle w:val="597277E6AFAA436087E16AC05606D7D4"/>
          </w:pPr>
          <w:r>
            <w:t>Approval of Minutes</w:t>
          </w:r>
        </w:p>
      </w:docPartBody>
    </w:docPart>
    <w:docPart>
      <w:docPartPr>
        <w:name w:val="F28A6B11AE6447DF90FFF8BBBC6A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9A82-086A-42B2-AD21-074160FF2CE1}"/>
      </w:docPartPr>
      <w:docPartBody>
        <w:p w:rsidR="00F935EE" w:rsidRDefault="00F935EE">
          <w:pPr>
            <w:pStyle w:val="F28A6B11AE6447DF90FFF8BBBC6A1CFF"/>
          </w:pPr>
          <w:r>
            <w:t>Committee Reports</w:t>
          </w:r>
        </w:p>
      </w:docPartBody>
    </w:docPart>
    <w:docPart>
      <w:docPartPr>
        <w:name w:val="14078FDB0A19436A8741FE891EA0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1DAB-238B-423C-9DF0-6B6AA4718EE3}"/>
      </w:docPartPr>
      <w:docPartBody>
        <w:p w:rsidR="00F935EE" w:rsidRDefault="00F935EE">
          <w:pPr>
            <w:pStyle w:val="14078FDB0A19436A8741FE891EA0D268"/>
          </w:pPr>
          <w:r>
            <w:t>Committee reports</w:t>
          </w:r>
        </w:p>
      </w:docPartBody>
    </w:docPart>
    <w:docPart>
      <w:docPartPr>
        <w:name w:val="6F7222EB0F864333B1EBC6140480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0D7F-B649-43FD-BFE8-85A53D8EBCD8}"/>
      </w:docPartPr>
      <w:docPartBody>
        <w:p w:rsidR="00F935EE" w:rsidRDefault="00F935EE">
          <w:pPr>
            <w:pStyle w:val="6F7222EB0F864333B1EBC614048018D2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multilevel"/>
    <w:tmpl w:val="6CA9528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5"/>
    <w:rsid w:val="007E3F75"/>
    <w:rsid w:val="00A75372"/>
    <w:rsid w:val="00D12292"/>
    <w:rsid w:val="00F9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402E8E6D943FB9160FDC6C990B521">
    <w:name w:val="5FF402E8E6D943FB9160FDC6C990B521"/>
    <w:rPr>
      <w:sz w:val="22"/>
      <w:szCs w:val="22"/>
    </w:rPr>
  </w:style>
  <w:style w:type="paragraph" w:customStyle="1" w:styleId="7816F71490424A208945A3155A7E034C">
    <w:name w:val="7816F71490424A208945A3155A7E034C"/>
    <w:rPr>
      <w:sz w:val="22"/>
      <w:szCs w:val="22"/>
    </w:rPr>
  </w:style>
  <w:style w:type="character" w:customStyle="1" w:styleId="IntenseEmphasis1">
    <w:name w:val="Intense Emphasis1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C593D636E6D54A4DB11B06E463B7E82D">
    <w:name w:val="C593D636E6D54A4DB11B06E463B7E82D"/>
    <w:rPr>
      <w:sz w:val="22"/>
      <w:szCs w:val="22"/>
    </w:rPr>
  </w:style>
  <w:style w:type="paragraph" w:customStyle="1" w:styleId="14E9A33F19114209B287E1B02E7FD921">
    <w:name w:val="14E9A33F19114209B287E1B02E7FD921"/>
    <w:rPr>
      <w:sz w:val="22"/>
      <w:szCs w:val="22"/>
    </w:rPr>
  </w:style>
  <w:style w:type="paragraph" w:customStyle="1" w:styleId="0A142BBE43F5449BA5C0A28975B36D1D">
    <w:name w:val="0A142BBE43F5449BA5C0A28975B36D1D"/>
    <w:qFormat/>
    <w:rPr>
      <w:sz w:val="22"/>
      <w:szCs w:val="22"/>
    </w:rPr>
  </w:style>
  <w:style w:type="paragraph" w:customStyle="1" w:styleId="A6C4B455806A4A2B9F800D82A1CD60AB">
    <w:name w:val="A6C4B455806A4A2B9F800D82A1CD60AB"/>
    <w:qFormat/>
    <w:rPr>
      <w:sz w:val="22"/>
      <w:szCs w:val="22"/>
    </w:rPr>
  </w:style>
  <w:style w:type="paragraph" w:customStyle="1" w:styleId="73013D3A4C9B4C00B16FEB35E0663806">
    <w:name w:val="73013D3A4C9B4C00B16FEB35E0663806"/>
    <w:rPr>
      <w:sz w:val="22"/>
      <w:szCs w:val="22"/>
    </w:rPr>
  </w:style>
  <w:style w:type="paragraph" w:customStyle="1" w:styleId="F874A64A6F3A47E89556F5BCD5B3BFB9">
    <w:name w:val="F874A64A6F3A47E89556F5BCD5B3BFB9"/>
    <w:qFormat/>
    <w:rPr>
      <w:sz w:val="22"/>
      <w:szCs w:val="22"/>
    </w:rPr>
  </w:style>
  <w:style w:type="paragraph" w:customStyle="1" w:styleId="597277E6AFAA436087E16AC05606D7D4">
    <w:name w:val="597277E6AFAA436087E16AC05606D7D4"/>
    <w:rPr>
      <w:sz w:val="22"/>
      <w:szCs w:val="22"/>
    </w:rPr>
  </w:style>
  <w:style w:type="paragraph" w:customStyle="1" w:styleId="B9E3B028D04E4D619C6CA598AD1A4F58">
    <w:name w:val="B9E3B028D04E4D619C6CA598AD1A4F58"/>
    <w:rPr>
      <w:sz w:val="22"/>
      <w:szCs w:val="22"/>
    </w:rPr>
  </w:style>
  <w:style w:type="paragraph" w:customStyle="1" w:styleId="CE4B08D93E2E49CFAAAC7469762DB74A">
    <w:name w:val="CE4B08D93E2E49CFAAAC7469762DB74A"/>
    <w:qFormat/>
    <w:rPr>
      <w:sz w:val="22"/>
      <w:szCs w:val="22"/>
    </w:rPr>
  </w:style>
  <w:style w:type="paragraph" w:customStyle="1" w:styleId="457F461300FF482BA4A3C0B72F076D40">
    <w:name w:val="457F461300FF482BA4A3C0B72F076D40"/>
    <w:rPr>
      <w:sz w:val="22"/>
      <w:szCs w:val="22"/>
    </w:rPr>
  </w:style>
  <w:style w:type="paragraph" w:customStyle="1" w:styleId="33772A917CCD4A6190A4BA581963B64A">
    <w:name w:val="33772A917CCD4A6190A4BA581963B64A"/>
    <w:rPr>
      <w:sz w:val="22"/>
      <w:szCs w:val="22"/>
    </w:rPr>
  </w:style>
  <w:style w:type="paragraph" w:customStyle="1" w:styleId="5F7B2FC87DD440DBBFC0EA839A6392CB">
    <w:name w:val="5F7B2FC87DD440DBBFC0EA839A6392CB"/>
    <w:rPr>
      <w:sz w:val="22"/>
      <w:szCs w:val="22"/>
    </w:rPr>
  </w:style>
  <w:style w:type="paragraph" w:customStyle="1" w:styleId="64A068266ED94BD5A052FBB09C336BB6">
    <w:name w:val="64A068266ED94BD5A052FBB09C336BB6"/>
    <w:rPr>
      <w:sz w:val="22"/>
      <w:szCs w:val="22"/>
    </w:rPr>
  </w:style>
  <w:style w:type="paragraph" w:customStyle="1" w:styleId="DE6E445A7C504B0F95100E2B8E718765">
    <w:name w:val="DE6E445A7C504B0F95100E2B8E718765"/>
    <w:qFormat/>
    <w:rPr>
      <w:sz w:val="22"/>
      <w:szCs w:val="22"/>
    </w:rPr>
  </w:style>
  <w:style w:type="paragraph" w:customStyle="1" w:styleId="E865B11C40064FDB99352FD130DC5CE9">
    <w:name w:val="E865B11C40064FDB99352FD130DC5CE9"/>
    <w:rPr>
      <w:sz w:val="22"/>
      <w:szCs w:val="22"/>
    </w:rPr>
  </w:style>
  <w:style w:type="paragraph" w:customStyle="1" w:styleId="971CF23A137C46E285FEB1289E24C865">
    <w:name w:val="971CF23A137C46E285FEB1289E24C865"/>
    <w:qFormat/>
    <w:rPr>
      <w:sz w:val="22"/>
      <w:szCs w:val="22"/>
    </w:rPr>
  </w:style>
  <w:style w:type="paragraph" w:customStyle="1" w:styleId="B74B89D3052642229722F888F19B0D61">
    <w:name w:val="B74B89D3052642229722F888F19B0D61"/>
    <w:qFormat/>
    <w:rPr>
      <w:sz w:val="22"/>
      <w:szCs w:val="22"/>
    </w:rPr>
  </w:style>
  <w:style w:type="paragraph" w:customStyle="1" w:styleId="7ECA06FEDAE14510B06DE6CDF2B27A8D">
    <w:name w:val="7ECA06FEDAE14510B06DE6CDF2B27A8D"/>
    <w:qFormat/>
    <w:rPr>
      <w:sz w:val="22"/>
      <w:szCs w:val="22"/>
    </w:rPr>
  </w:style>
  <w:style w:type="paragraph" w:customStyle="1" w:styleId="20963D559B5449BFBF99D1A6DC721C69">
    <w:name w:val="20963D559B5449BFBF99D1A6DC721C69"/>
    <w:qFormat/>
    <w:rPr>
      <w:sz w:val="22"/>
      <w:szCs w:val="22"/>
    </w:rPr>
  </w:style>
  <w:style w:type="paragraph" w:customStyle="1" w:styleId="3925D5B997E641648D3A0C27F5CF41C6">
    <w:name w:val="3925D5B997E641648D3A0C27F5CF41C6"/>
    <w:qFormat/>
    <w:rPr>
      <w:sz w:val="22"/>
      <w:szCs w:val="22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4084911452C741A88521E63FF2584E71">
    <w:name w:val="4084911452C741A88521E63FF2584E71"/>
    <w:qFormat/>
    <w:rPr>
      <w:sz w:val="22"/>
      <w:szCs w:val="22"/>
    </w:rPr>
  </w:style>
  <w:style w:type="paragraph" w:customStyle="1" w:styleId="F28A6B11AE6447DF90FFF8BBBC6A1CFF">
    <w:name w:val="F28A6B11AE6447DF90FFF8BBBC6A1CFF"/>
    <w:qFormat/>
    <w:rPr>
      <w:sz w:val="22"/>
      <w:szCs w:val="22"/>
    </w:rPr>
  </w:style>
  <w:style w:type="paragraph" w:customStyle="1" w:styleId="14078FDB0A19436A8741FE891EA0D268">
    <w:name w:val="14078FDB0A19436A8741FE891EA0D268"/>
    <w:qFormat/>
    <w:rPr>
      <w:sz w:val="22"/>
      <w:szCs w:val="22"/>
    </w:rPr>
  </w:style>
  <w:style w:type="paragraph" w:customStyle="1" w:styleId="BD71F882B721438587DC0659E1F7A470">
    <w:name w:val="BD71F882B721438587DC0659E1F7A470"/>
    <w:qFormat/>
    <w:rPr>
      <w:sz w:val="22"/>
      <w:szCs w:val="22"/>
    </w:rPr>
  </w:style>
  <w:style w:type="paragraph" w:customStyle="1" w:styleId="F6A633ABB8284B8B938D469C3255787D">
    <w:name w:val="F6A633ABB8284B8B938D469C3255787D"/>
    <w:qFormat/>
    <w:rPr>
      <w:sz w:val="22"/>
      <w:szCs w:val="22"/>
    </w:rPr>
  </w:style>
  <w:style w:type="paragraph" w:customStyle="1" w:styleId="7DA02E3D5472400D82ED11202BD5DF2E">
    <w:name w:val="7DA02E3D5472400D82ED11202BD5DF2E"/>
    <w:qFormat/>
    <w:rPr>
      <w:sz w:val="22"/>
      <w:szCs w:val="22"/>
    </w:rPr>
  </w:style>
  <w:style w:type="paragraph" w:customStyle="1" w:styleId="6F7222EB0F864333B1EBC614048018D2">
    <w:name w:val="6F7222EB0F864333B1EBC614048018D2"/>
    <w:qFormat/>
    <w:rPr>
      <w:sz w:val="22"/>
      <w:szCs w:val="22"/>
    </w:rPr>
  </w:style>
  <w:style w:type="paragraph" w:customStyle="1" w:styleId="F377F9F723BC47D79A5320A4C9AED4EF">
    <w:name w:val="F377F9F723BC47D79A5320A4C9AED4EF"/>
    <w:qFormat/>
    <w:rPr>
      <w:sz w:val="22"/>
      <w:szCs w:val="22"/>
    </w:rPr>
  </w:style>
  <w:style w:type="paragraph" w:customStyle="1" w:styleId="F7CC8378F48D41189787BFC24998EEB5">
    <w:name w:val="F7CC8378F48D41189787BFC24998EEB5"/>
    <w:qFormat/>
    <w:rPr>
      <w:sz w:val="22"/>
      <w:szCs w:val="22"/>
    </w:rPr>
  </w:style>
  <w:style w:type="paragraph" w:customStyle="1" w:styleId="FF170B4DBBCF44D6AE38A73F3C31D4A0">
    <w:name w:val="FF170B4DBBCF44D6AE38A73F3C31D4A0"/>
    <w:qFormat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Hannon</dc:creator>
  <cp:lastModifiedBy>Callanan, Stellanie</cp:lastModifiedBy>
  <cp:revision>2</cp:revision>
  <dcterms:created xsi:type="dcterms:W3CDTF">2019-03-18T15:51:00Z</dcterms:created>
  <dcterms:modified xsi:type="dcterms:W3CDTF">2019-03-18T15:51:00Z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KSOProductBuildVer">
    <vt:lpwstr>1033-10.2.0.7635</vt:lpwstr>
  </property>
</Properties>
</file>